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BC6" w:rsidRPr="00980DBE" w:rsidRDefault="00A95BC6" w:rsidP="00980DBE">
      <w:pPr>
        <w:jc w:val="center"/>
        <w:rPr>
          <w:rFonts w:ascii="Traditional Arabic" w:hAnsi="Traditional Arabic" w:cs="Traditional Arabic"/>
          <w:b/>
          <w:bCs/>
          <w:sz w:val="32"/>
          <w:szCs w:val="32"/>
          <w:rtl/>
          <w:lang w:bidi="ar-EG"/>
        </w:rPr>
      </w:pPr>
      <w:r w:rsidRPr="00980DBE">
        <w:rPr>
          <w:rFonts w:ascii="Traditional Arabic" w:hAnsi="Traditional Arabic" w:cs="Traditional Arabic" w:hint="cs"/>
          <w:b/>
          <w:bCs/>
          <w:sz w:val="32"/>
          <w:szCs w:val="32"/>
          <w:rtl/>
          <w:lang w:bidi="ar-EG"/>
        </w:rPr>
        <w:t>أهمية العقيدة الإسلامية</w:t>
      </w:r>
    </w:p>
    <w:p w:rsidR="00A95BC6" w:rsidRDefault="00A95BC6" w:rsidP="00980DBE">
      <w:pPr>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تتجلى أهمية العقيدة الإسلامية من خلال عدة أمور منها:</w:t>
      </w:r>
    </w:p>
    <w:p w:rsidR="00A95BC6" w:rsidRDefault="00A95BC6" w:rsidP="00980DBE">
      <w:pPr>
        <w:pStyle w:val="ListParagraph"/>
        <w:numPr>
          <w:ilvl w:val="0"/>
          <w:numId w:val="1"/>
        </w:numPr>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أن العقيدة الإسلامية هي الأصل والأساس لدين الإسلام، والأحكام الشرعية كلها متفرعة عن هذا الأصل، ولذا مكث النبي صلى الله عليه وسلم في مكة ثلاث عشرة سنة من أجل تقرير العقيدة، فقد ربى صلى الله عليه وسلم الصحابة رضوان الله عليهم على هذا العقيدة، وغرسها في قلوبهم، فلما رسخت هذه العقيدة عندهم تحقق منهم التسليم للشرائع، فامتثلوا الأوامر واجتنبوا النواهي.</w:t>
      </w:r>
    </w:p>
    <w:p w:rsidR="00A95BC6" w:rsidRDefault="00A95BC6" w:rsidP="00980DBE">
      <w:pPr>
        <w:pStyle w:val="ListParagraph"/>
        <w:numPr>
          <w:ilvl w:val="0"/>
          <w:numId w:val="1"/>
        </w:numPr>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أن تصحيح العقيدة هو مفتاح دعوة الرسل عليهم السلام، فما من رسول بعثه الله تعلى إلا وقد ابتدأ بإصلاح عقائد قومه، فدعاهم إلى عقيدة الإسلام.</w:t>
      </w:r>
    </w:p>
    <w:p w:rsidR="00A95BC6" w:rsidRDefault="00A95BC6" w:rsidP="00980DBE">
      <w:pPr>
        <w:pStyle w:val="ListParagraph"/>
        <w:ind w:left="1080"/>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قال تعالى: </w:t>
      </w:r>
      <w:r w:rsidRPr="001F1451">
        <w:rPr>
          <w:rFonts w:ascii="Traditional Arabic" w:hAnsi="Traditional Arabic" w:cs="Traditional Arabic"/>
          <w:sz w:val="32"/>
          <w:szCs w:val="32"/>
          <w:rtl/>
          <w:lang w:bidi="ar-EG"/>
        </w:rPr>
        <w:t>{</w:t>
      </w:r>
      <w:r w:rsidRPr="001F1451">
        <w:rPr>
          <w:rFonts w:ascii="Traditional Arabic" w:hAnsi="Traditional Arabic" w:cs="Traditional Arabic" w:hint="cs"/>
          <w:sz w:val="32"/>
          <w:szCs w:val="32"/>
          <w:rtl/>
          <w:lang w:bidi="ar-EG"/>
        </w:rPr>
        <w:t>وَمَا</w:t>
      </w:r>
      <w:r w:rsidRPr="001F1451">
        <w:rPr>
          <w:rFonts w:ascii="Traditional Arabic" w:hAnsi="Traditional Arabic" w:cs="Traditional Arabic"/>
          <w:sz w:val="32"/>
          <w:szCs w:val="32"/>
          <w:rtl/>
          <w:lang w:bidi="ar-EG"/>
        </w:rPr>
        <w:t xml:space="preserve"> </w:t>
      </w:r>
      <w:r w:rsidRPr="001F1451">
        <w:rPr>
          <w:rFonts w:ascii="Traditional Arabic" w:hAnsi="Traditional Arabic" w:cs="Traditional Arabic" w:hint="cs"/>
          <w:sz w:val="32"/>
          <w:szCs w:val="32"/>
          <w:rtl/>
          <w:lang w:bidi="ar-EG"/>
        </w:rPr>
        <w:t>أَرْسَلْنَا</w:t>
      </w:r>
      <w:r w:rsidRPr="001F1451">
        <w:rPr>
          <w:rFonts w:ascii="Traditional Arabic" w:hAnsi="Traditional Arabic" w:cs="Traditional Arabic"/>
          <w:sz w:val="32"/>
          <w:szCs w:val="32"/>
          <w:rtl/>
          <w:lang w:bidi="ar-EG"/>
        </w:rPr>
        <w:t xml:space="preserve"> </w:t>
      </w:r>
      <w:r w:rsidRPr="001F1451">
        <w:rPr>
          <w:rFonts w:ascii="Traditional Arabic" w:hAnsi="Traditional Arabic" w:cs="Traditional Arabic" w:hint="cs"/>
          <w:sz w:val="32"/>
          <w:szCs w:val="32"/>
          <w:rtl/>
          <w:lang w:bidi="ar-EG"/>
        </w:rPr>
        <w:t>مِنْ</w:t>
      </w:r>
      <w:r w:rsidRPr="001F1451">
        <w:rPr>
          <w:rFonts w:ascii="Traditional Arabic" w:hAnsi="Traditional Arabic" w:cs="Traditional Arabic"/>
          <w:sz w:val="32"/>
          <w:szCs w:val="32"/>
          <w:rtl/>
          <w:lang w:bidi="ar-EG"/>
        </w:rPr>
        <w:t xml:space="preserve"> </w:t>
      </w:r>
      <w:r w:rsidRPr="001F1451">
        <w:rPr>
          <w:rFonts w:ascii="Traditional Arabic" w:hAnsi="Traditional Arabic" w:cs="Traditional Arabic" w:hint="cs"/>
          <w:sz w:val="32"/>
          <w:szCs w:val="32"/>
          <w:rtl/>
          <w:lang w:bidi="ar-EG"/>
        </w:rPr>
        <w:t>قَبْلِكَ</w:t>
      </w:r>
      <w:r w:rsidRPr="001F1451">
        <w:rPr>
          <w:rFonts w:ascii="Traditional Arabic" w:hAnsi="Traditional Arabic" w:cs="Traditional Arabic"/>
          <w:sz w:val="32"/>
          <w:szCs w:val="32"/>
          <w:rtl/>
          <w:lang w:bidi="ar-EG"/>
        </w:rPr>
        <w:t xml:space="preserve"> </w:t>
      </w:r>
      <w:r w:rsidRPr="001F1451">
        <w:rPr>
          <w:rFonts w:ascii="Traditional Arabic" w:hAnsi="Traditional Arabic" w:cs="Traditional Arabic" w:hint="cs"/>
          <w:sz w:val="32"/>
          <w:szCs w:val="32"/>
          <w:rtl/>
          <w:lang w:bidi="ar-EG"/>
        </w:rPr>
        <w:t>مِنْ</w:t>
      </w:r>
      <w:r w:rsidRPr="001F1451">
        <w:rPr>
          <w:rFonts w:ascii="Traditional Arabic" w:hAnsi="Traditional Arabic" w:cs="Traditional Arabic"/>
          <w:sz w:val="32"/>
          <w:szCs w:val="32"/>
          <w:rtl/>
          <w:lang w:bidi="ar-EG"/>
        </w:rPr>
        <w:t xml:space="preserve"> </w:t>
      </w:r>
      <w:r w:rsidRPr="001F1451">
        <w:rPr>
          <w:rFonts w:ascii="Traditional Arabic" w:hAnsi="Traditional Arabic" w:cs="Traditional Arabic" w:hint="cs"/>
          <w:sz w:val="32"/>
          <w:szCs w:val="32"/>
          <w:rtl/>
          <w:lang w:bidi="ar-EG"/>
        </w:rPr>
        <w:t>رَسُولٍ</w:t>
      </w:r>
      <w:r w:rsidRPr="001F1451">
        <w:rPr>
          <w:rFonts w:ascii="Traditional Arabic" w:hAnsi="Traditional Arabic" w:cs="Traditional Arabic"/>
          <w:sz w:val="32"/>
          <w:szCs w:val="32"/>
          <w:rtl/>
          <w:lang w:bidi="ar-EG"/>
        </w:rPr>
        <w:t xml:space="preserve"> </w:t>
      </w:r>
      <w:r w:rsidRPr="001F1451">
        <w:rPr>
          <w:rFonts w:ascii="Traditional Arabic" w:hAnsi="Traditional Arabic" w:cs="Traditional Arabic" w:hint="cs"/>
          <w:sz w:val="32"/>
          <w:szCs w:val="32"/>
          <w:rtl/>
          <w:lang w:bidi="ar-EG"/>
        </w:rPr>
        <w:t>إِلَّا</w:t>
      </w:r>
      <w:r w:rsidRPr="001F1451">
        <w:rPr>
          <w:rFonts w:ascii="Traditional Arabic" w:hAnsi="Traditional Arabic" w:cs="Traditional Arabic"/>
          <w:sz w:val="32"/>
          <w:szCs w:val="32"/>
          <w:rtl/>
          <w:lang w:bidi="ar-EG"/>
        </w:rPr>
        <w:t xml:space="preserve"> </w:t>
      </w:r>
      <w:r w:rsidRPr="001F1451">
        <w:rPr>
          <w:rFonts w:ascii="Traditional Arabic" w:hAnsi="Traditional Arabic" w:cs="Traditional Arabic" w:hint="cs"/>
          <w:sz w:val="32"/>
          <w:szCs w:val="32"/>
          <w:rtl/>
          <w:lang w:bidi="ar-EG"/>
        </w:rPr>
        <w:t>نُوحِي</w:t>
      </w:r>
      <w:r w:rsidRPr="001F1451">
        <w:rPr>
          <w:rFonts w:ascii="Traditional Arabic" w:hAnsi="Traditional Arabic" w:cs="Traditional Arabic"/>
          <w:sz w:val="32"/>
          <w:szCs w:val="32"/>
          <w:rtl/>
          <w:lang w:bidi="ar-EG"/>
        </w:rPr>
        <w:t xml:space="preserve"> </w:t>
      </w:r>
      <w:r w:rsidRPr="001F1451">
        <w:rPr>
          <w:rFonts w:ascii="Traditional Arabic" w:hAnsi="Traditional Arabic" w:cs="Traditional Arabic" w:hint="cs"/>
          <w:sz w:val="32"/>
          <w:szCs w:val="32"/>
          <w:rtl/>
          <w:lang w:bidi="ar-EG"/>
        </w:rPr>
        <w:t>إِلَيْهِ</w:t>
      </w:r>
      <w:r w:rsidRPr="001F1451">
        <w:rPr>
          <w:rFonts w:ascii="Traditional Arabic" w:hAnsi="Traditional Arabic" w:cs="Traditional Arabic"/>
          <w:sz w:val="32"/>
          <w:szCs w:val="32"/>
          <w:rtl/>
          <w:lang w:bidi="ar-EG"/>
        </w:rPr>
        <w:t xml:space="preserve"> </w:t>
      </w:r>
      <w:r w:rsidRPr="001F1451">
        <w:rPr>
          <w:rFonts w:ascii="Traditional Arabic" w:hAnsi="Traditional Arabic" w:cs="Traditional Arabic" w:hint="cs"/>
          <w:sz w:val="32"/>
          <w:szCs w:val="32"/>
          <w:rtl/>
          <w:lang w:bidi="ar-EG"/>
        </w:rPr>
        <w:t>أَنَّهُ</w:t>
      </w:r>
      <w:r w:rsidRPr="001F1451">
        <w:rPr>
          <w:rFonts w:ascii="Traditional Arabic" w:hAnsi="Traditional Arabic" w:cs="Traditional Arabic"/>
          <w:sz w:val="32"/>
          <w:szCs w:val="32"/>
          <w:rtl/>
          <w:lang w:bidi="ar-EG"/>
        </w:rPr>
        <w:t xml:space="preserve"> </w:t>
      </w:r>
      <w:r w:rsidRPr="001F1451">
        <w:rPr>
          <w:rFonts w:ascii="Traditional Arabic" w:hAnsi="Traditional Arabic" w:cs="Traditional Arabic" w:hint="cs"/>
          <w:sz w:val="32"/>
          <w:szCs w:val="32"/>
          <w:rtl/>
          <w:lang w:bidi="ar-EG"/>
        </w:rPr>
        <w:t>لَا</w:t>
      </w:r>
      <w:r w:rsidRPr="001F1451">
        <w:rPr>
          <w:rFonts w:ascii="Traditional Arabic" w:hAnsi="Traditional Arabic" w:cs="Traditional Arabic"/>
          <w:sz w:val="32"/>
          <w:szCs w:val="32"/>
          <w:rtl/>
          <w:lang w:bidi="ar-EG"/>
        </w:rPr>
        <w:t xml:space="preserve"> </w:t>
      </w:r>
      <w:r w:rsidRPr="001F1451">
        <w:rPr>
          <w:rFonts w:ascii="Traditional Arabic" w:hAnsi="Traditional Arabic" w:cs="Traditional Arabic" w:hint="cs"/>
          <w:sz w:val="32"/>
          <w:szCs w:val="32"/>
          <w:rtl/>
          <w:lang w:bidi="ar-EG"/>
        </w:rPr>
        <w:t>إِلَهَ</w:t>
      </w:r>
      <w:r w:rsidRPr="001F1451">
        <w:rPr>
          <w:rFonts w:ascii="Traditional Arabic" w:hAnsi="Traditional Arabic" w:cs="Traditional Arabic"/>
          <w:sz w:val="32"/>
          <w:szCs w:val="32"/>
          <w:rtl/>
          <w:lang w:bidi="ar-EG"/>
        </w:rPr>
        <w:t xml:space="preserve"> </w:t>
      </w:r>
      <w:r w:rsidRPr="001F1451">
        <w:rPr>
          <w:rFonts w:ascii="Traditional Arabic" w:hAnsi="Traditional Arabic" w:cs="Traditional Arabic" w:hint="cs"/>
          <w:sz w:val="32"/>
          <w:szCs w:val="32"/>
          <w:rtl/>
          <w:lang w:bidi="ar-EG"/>
        </w:rPr>
        <w:t>إِلَّا</w:t>
      </w:r>
      <w:r w:rsidRPr="001F1451">
        <w:rPr>
          <w:rFonts w:ascii="Traditional Arabic" w:hAnsi="Traditional Arabic" w:cs="Traditional Arabic"/>
          <w:sz w:val="32"/>
          <w:szCs w:val="32"/>
          <w:rtl/>
          <w:lang w:bidi="ar-EG"/>
        </w:rPr>
        <w:t xml:space="preserve"> </w:t>
      </w:r>
      <w:r w:rsidRPr="001F1451">
        <w:rPr>
          <w:rFonts w:ascii="Traditional Arabic" w:hAnsi="Traditional Arabic" w:cs="Traditional Arabic" w:hint="cs"/>
          <w:sz w:val="32"/>
          <w:szCs w:val="32"/>
          <w:rtl/>
          <w:lang w:bidi="ar-EG"/>
        </w:rPr>
        <w:t>أَنَا</w:t>
      </w:r>
      <w:r w:rsidRPr="001F1451">
        <w:rPr>
          <w:rFonts w:ascii="Traditional Arabic" w:hAnsi="Traditional Arabic" w:cs="Traditional Arabic"/>
          <w:sz w:val="32"/>
          <w:szCs w:val="32"/>
          <w:rtl/>
          <w:lang w:bidi="ar-EG"/>
        </w:rPr>
        <w:t xml:space="preserve"> </w:t>
      </w:r>
      <w:r w:rsidRPr="001F1451">
        <w:rPr>
          <w:rFonts w:ascii="Traditional Arabic" w:hAnsi="Traditional Arabic" w:cs="Traditional Arabic" w:hint="cs"/>
          <w:sz w:val="32"/>
          <w:szCs w:val="32"/>
          <w:rtl/>
          <w:lang w:bidi="ar-EG"/>
        </w:rPr>
        <w:t>فَاعْبُدُونِ</w:t>
      </w:r>
      <w:r>
        <w:rPr>
          <w:rFonts w:ascii="Traditional Arabic" w:hAnsi="Traditional Arabic" w:cs="Traditional Arabic"/>
          <w:sz w:val="32"/>
          <w:szCs w:val="32"/>
          <w:rtl/>
          <w:lang w:bidi="ar-EG"/>
        </w:rPr>
        <w:t>}</w:t>
      </w:r>
      <w:r>
        <w:rPr>
          <w:rStyle w:val="FootnoteReference"/>
          <w:rFonts w:ascii="Traditional Arabic" w:hAnsi="Traditional Arabic" w:cs="Traditional Arabic"/>
          <w:sz w:val="32"/>
          <w:szCs w:val="32"/>
          <w:rtl/>
          <w:lang w:bidi="ar-EG"/>
        </w:rPr>
        <w:footnoteReference w:id="1"/>
      </w:r>
      <w:r>
        <w:rPr>
          <w:rFonts w:ascii="Traditional Arabic" w:hAnsi="Traditional Arabic" w:cs="Traditional Arabic" w:hint="cs"/>
          <w:sz w:val="32"/>
          <w:szCs w:val="32"/>
          <w:rtl/>
          <w:lang w:bidi="ar-EG"/>
        </w:rPr>
        <w:t>، فإذا صلحت العقيدة صلحت سائر الأمور، فإن صلاح سلوك الفرد وأخلاقه يتناسب مع صلاح عقيدته.</w:t>
      </w:r>
    </w:p>
    <w:p w:rsidR="00A95BC6" w:rsidRDefault="00A95BC6" w:rsidP="00980DBE">
      <w:pPr>
        <w:pStyle w:val="ListParagraph"/>
        <w:numPr>
          <w:ilvl w:val="0"/>
          <w:numId w:val="1"/>
        </w:numPr>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أن العلم بالعقيدة الإسلام هو أشرف العلوم وأعظمها وأعلاها، لأن شرف العلم بشرف المعلوم، والعقيدة الإسلامية تتضمن العلم بما يستحقه الله تعالى رب العالمين من صفات الكمال والجلال، وما يجب على العباد من تأليهه وعبادته، كما تتضمن العقيدة الإسلامية العلم بحقوق نبينا محمد صلى الله عليه وسلم، وأحوال اليوم الآخر، ومآل الناس إلى الجنة أو النار، والعلم بالعقيدة الإسلامية فيه العصمة من الانحراف إلى مسالك الفرق الضالة.</w:t>
      </w:r>
    </w:p>
    <w:p w:rsidR="00A95BC6" w:rsidRDefault="00A95BC6" w:rsidP="00980DBE">
      <w:pPr>
        <w:pStyle w:val="ListParagraph"/>
        <w:numPr>
          <w:ilvl w:val="0"/>
          <w:numId w:val="1"/>
        </w:numPr>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أن العقيدة الإسلامية هي العقيدة الوحيدة التي تحقق الطمأنينة والأمن للمتمسكين بها، قال تعالى: </w:t>
      </w:r>
      <w:r w:rsidRPr="00980DBE">
        <w:rPr>
          <w:rFonts w:ascii="Traditional Arabic" w:hAnsi="Traditional Arabic" w:cs="Traditional Arabic"/>
          <w:sz w:val="32"/>
          <w:szCs w:val="32"/>
          <w:rtl/>
          <w:lang w:bidi="ar-EG"/>
        </w:rPr>
        <w:t>{</w:t>
      </w:r>
      <w:r w:rsidRPr="00980DBE">
        <w:rPr>
          <w:rFonts w:ascii="Traditional Arabic" w:hAnsi="Traditional Arabic" w:cs="Traditional Arabic" w:hint="cs"/>
          <w:sz w:val="32"/>
          <w:szCs w:val="32"/>
          <w:rtl/>
          <w:lang w:bidi="ar-EG"/>
        </w:rPr>
        <w:t>بَلَى</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مَنْ</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أَسْلَمَ</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وَجْهَهُ</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لِلَّهِ</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وَهُوَ</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مُحْسِنٌ</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فَلَهُ</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أَجْرُهُ</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عِنْدَ</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رَبِّهِ</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وَلَا</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خَوْفٌ</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عَلَيْهِمْ</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وَلَا</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هُمْ</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يَحْزَنُونَ</w:t>
      </w:r>
      <w:r w:rsidRPr="00980DBE">
        <w:rPr>
          <w:rFonts w:ascii="Traditional Arabic" w:hAnsi="Traditional Arabic" w:cs="Traditional Arabic"/>
          <w:sz w:val="32"/>
          <w:szCs w:val="32"/>
          <w:rtl/>
          <w:lang w:bidi="ar-EG"/>
        </w:rPr>
        <w:t>}</w:t>
      </w:r>
      <w:r>
        <w:rPr>
          <w:rStyle w:val="FootnoteReference"/>
          <w:rFonts w:ascii="Traditional Arabic" w:hAnsi="Traditional Arabic" w:cs="Traditional Arabic"/>
          <w:sz w:val="32"/>
          <w:szCs w:val="32"/>
          <w:rtl/>
          <w:lang w:bidi="ar-EG"/>
        </w:rPr>
        <w:footnoteReference w:id="2"/>
      </w:r>
      <w:r>
        <w:rPr>
          <w:rFonts w:ascii="Traditional Arabic" w:hAnsi="Traditional Arabic" w:cs="Traditional Arabic" w:hint="cs"/>
          <w:sz w:val="32"/>
          <w:szCs w:val="32"/>
          <w:rtl/>
          <w:lang w:bidi="ar-EG"/>
        </w:rPr>
        <w:t>.</w:t>
      </w:r>
    </w:p>
    <w:p w:rsidR="00A95BC6" w:rsidRDefault="00A95BC6" w:rsidP="00980DBE">
      <w:pPr>
        <w:pStyle w:val="ListParagraph"/>
        <w:numPr>
          <w:ilvl w:val="0"/>
          <w:numId w:val="1"/>
        </w:numPr>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أن العقيدة الإسلامية سبب للنصر والعزة والغلبة، فأهل العقيدة السليمة هم الناجون المنصورون إلى يوم القيامة، كما قال صلى الله عليه وسلم: (لا تزال طائفة من أمتي قائمة </w:t>
      </w:r>
      <w:r>
        <w:rPr>
          <w:rFonts w:ascii="Traditional Arabic" w:hAnsi="Traditional Arabic" w:cs="Traditional Arabic" w:hint="cs"/>
          <w:sz w:val="32"/>
          <w:szCs w:val="32"/>
          <w:rtl/>
          <w:lang w:bidi="ar-EG"/>
        </w:rPr>
        <w:lastRenderedPageBreak/>
        <w:t>بأمر الله لا يضرهم من خذلهم أو خالفهم حتى يأتي أمر الله وهم ظاهرون على الناس)</w:t>
      </w:r>
      <w:r>
        <w:rPr>
          <w:rStyle w:val="FootnoteReference"/>
          <w:rFonts w:ascii="Traditional Arabic" w:hAnsi="Traditional Arabic" w:cs="Traditional Arabic"/>
          <w:sz w:val="32"/>
          <w:szCs w:val="32"/>
          <w:rtl/>
          <w:lang w:bidi="ar-EG"/>
        </w:rPr>
        <w:footnoteReference w:id="3"/>
      </w:r>
      <w:r>
        <w:rPr>
          <w:rFonts w:ascii="Traditional Arabic" w:hAnsi="Traditional Arabic" w:cs="Traditional Arabic" w:hint="cs"/>
          <w:sz w:val="32"/>
          <w:szCs w:val="32"/>
          <w:rtl/>
          <w:lang w:bidi="ar-EG"/>
        </w:rPr>
        <w:t>، فمن تمسك بهذه العقيدة أعزه الله تعالى، ومن تركها خذله الله تعالى.</w:t>
      </w:r>
    </w:p>
    <w:p w:rsidR="00980DBE" w:rsidRPr="0077233C" w:rsidRDefault="00A95BC6" w:rsidP="0077233C">
      <w:pPr>
        <w:pStyle w:val="ListParagraph"/>
        <w:numPr>
          <w:ilvl w:val="0"/>
          <w:numId w:val="1"/>
        </w:numPr>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أن العقيدة الإسلامية هي حبل الله المتين وهي السبيل لجمع شمل المسلمين وتوحيد صفوفهم كما قال تعالى: </w:t>
      </w:r>
      <w:r w:rsidRPr="00980DBE">
        <w:rPr>
          <w:rFonts w:ascii="Traditional Arabic" w:hAnsi="Traditional Arabic" w:cs="Traditional Arabic"/>
          <w:sz w:val="32"/>
          <w:szCs w:val="32"/>
          <w:rtl/>
          <w:lang w:bidi="ar-EG"/>
        </w:rPr>
        <w:t>{</w:t>
      </w:r>
      <w:r w:rsidRPr="00980DBE">
        <w:rPr>
          <w:rFonts w:ascii="Traditional Arabic" w:hAnsi="Traditional Arabic" w:cs="Traditional Arabic" w:hint="cs"/>
          <w:sz w:val="32"/>
          <w:szCs w:val="32"/>
          <w:rtl/>
          <w:lang w:bidi="ar-EG"/>
        </w:rPr>
        <w:t>وَاعْتَصِمُوا</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بِحَبْلِ</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اللَّهِ</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جَمِيعًا</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وَلَا</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تَفَرَّقُوا</w:t>
      </w:r>
      <w:r w:rsidRPr="00980DBE">
        <w:rPr>
          <w:rFonts w:ascii="Traditional Arabic" w:hAnsi="Traditional Arabic" w:cs="Traditional Arabic"/>
          <w:sz w:val="32"/>
          <w:szCs w:val="32"/>
          <w:rtl/>
          <w:lang w:bidi="ar-EG"/>
        </w:rPr>
        <w:t>}</w:t>
      </w:r>
      <w:r>
        <w:rPr>
          <w:rStyle w:val="FootnoteReference"/>
          <w:rFonts w:ascii="Traditional Arabic" w:hAnsi="Traditional Arabic" w:cs="Traditional Arabic"/>
          <w:sz w:val="32"/>
          <w:szCs w:val="32"/>
          <w:rtl/>
          <w:lang w:bidi="ar-EG"/>
        </w:rPr>
        <w:footnoteReference w:id="4"/>
      </w:r>
      <w:r>
        <w:rPr>
          <w:rFonts w:ascii="Traditional Arabic" w:hAnsi="Traditional Arabic" w:cs="Traditional Arabic" w:hint="cs"/>
          <w:sz w:val="32"/>
          <w:szCs w:val="32"/>
          <w:rtl/>
          <w:lang w:bidi="ar-EG"/>
        </w:rPr>
        <w:t xml:space="preserve">، وقال تعالى: </w:t>
      </w:r>
      <w:r w:rsidRPr="00980DBE">
        <w:rPr>
          <w:rFonts w:ascii="Traditional Arabic" w:hAnsi="Traditional Arabic" w:cs="Traditional Arabic"/>
          <w:sz w:val="32"/>
          <w:szCs w:val="32"/>
          <w:rtl/>
          <w:lang w:bidi="ar-EG"/>
        </w:rPr>
        <w:t>{</w:t>
      </w:r>
      <w:r w:rsidRPr="00980DBE">
        <w:rPr>
          <w:rFonts w:ascii="Traditional Arabic" w:hAnsi="Traditional Arabic" w:cs="Traditional Arabic" w:hint="cs"/>
          <w:sz w:val="32"/>
          <w:szCs w:val="32"/>
          <w:rtl/>
          <w:lang w:bidi="ar-EG"/>
        </w:rPr>
        <w:t>وَلَا</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تَنَازَعُوا</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فَتَفْشَلُوا</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وَتَذْهَب</w:t>
      </w:r>
      <w:bookmarkStart w:id="0" w:name="_GoBack"/>
      <w:bookmarkEnd w:id="0"/>
      <w:r w:rsidRPr="00980DBE">
        <w:rPr>
          <w:rFonts w:ascii="Traditional Arabic" w:hAnsi="Traditional Arabic" w:cs="Traditional Arabic" w:hint="cs"/>
          <w:sz w:val="32"/>
          <w:szCs w:val="32"/>
          <w:rtl/>
          <w:lang w:bidi="ar-EG"/>
        </w:rPr>
        <w:t>َ</w:t>
      </w:r>
      <w:r w:rsidRPr="00980DBE">
        <w:rPr>
          <w:rFonts w:ascii="Traditional Arabic" w:hAnsi="Traditional Arabic" w:cs="Traditional Arabic"/>
          <w:sz w:val="32"/>
          <w:szCs w:val="32"/>
          <w:rtl/>
          <w:lang w:bidi="ar-EG"/>
        </w:rPr>
        <w:t xml:space="preserve"> </w:t>
      </w:r>
      <w:r w:rsidRPr="00980DBE">
        <w:rPr>
          <w:rFonts w:ascii="Traditional Arabic" w:hAnsi="Traditional Arabic" w:cs="Traditional Arabic" w:hint="cs"/>
          <w:sz w:val="32"/>
          <w:szCs w:val="32"/>
          <w:rtl/>
          <w:lang w:bidi="ar-EG"/>
        </w:rPr>
        <w:t>رِيحُكُمْ</w:t>
      </w:r>
      <w:r w:rsidRPr="00980DBE">
        <w:rPr>
          <w:rFonts w:ascii="Traditional Arabic" w:hAnsi="Traditional Arabic" w:cs="Traditional Arabic"/>
          <w:sz w:val="32"/>
          <w:szCs w:val="32"/>
          <w:rtl/>
          <w:lang w:bidi="ar-EG"/>
        </w:rPr>
        <w:t xml:space="preserve"> }</w:t>
      </w:r>
      <w:r>
        <w:rPr>
          <w:rStyle w:val="FootnoteReference"/>
          <w:rFonts w:ascii="Traditional Arabic" w:hAnsi="Traditional Arabic" w:cs="Traditional Arabic"/>
          <w:sz w:val="32"/>
          <w:szCs w:val="32"/>
          <w:rtl/>
          <w:lang w:bidi="ar-EG"/>
        </w:rPr>
        <w:footnoteReference w:id="5"/>
      </w:r>
      <w:r>
        <w:rPr>
          <w:rFonts w:ascii="Traditional Arabic" w:hAnsi="Traditional Arabic" w:cs="Traditional Arabic" w:hint="cs"/>
          <w:sz w:val="32"/>
          <w:szCs w:val="32"/>
          <w:rtl/>
          <w:lang w:bidi="ar-EG"/>
        </w:rPr>
        <w:t>.</w:t>
      </w:r>
    </w:p>
    <w:sectPr w:rsidR="00980DBE" w:rsidRPr="0077233C" w:rsidSect="00A95BC6">
      <w:pgSz w:w="11906" w:h="16838"/>
      <w:pgMar w:top="1440" w:right="1800" w:bottom="1440" w:left="180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F2C" w:rsidRDefault="00876F2C" w:rsidP="00980DBE">
      <w:pPr>
        <w:spacing w:after="0" w:line="240" w:lineRule="auto"/>
      </w:pPr>
      <w:r>
        <w:separator/>
      </w:r>
    </w:p>
  </w:endnote>
  <w:endnote w:type="continuationSeparator" w:id="0">
    <w:p w:rsidR="00876F2C" w:rsidRDefault="00876F2C" w:rsidP="0098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F2C" w:rsidRDefault="00876F2C" w:rsidP="00980DBE">
      <w:pPr>
        <w:spacing w:after="0" w:line="240" w:lineRule="auto"/>
      </w:pPr>
      <w:r>
        <w:separator/>
      </w:r>
    </w:p>
  </w:footnote>
  <w:footnote w:type="continuationSeparator" w:id="0">
    <w:p w:rsidR="00876F2C" w:rsidRDefault="00876F2C" w:rsidP="00980DBE">
      <w:pPr>
        <w:spacing w:after="0" w:line="240" w:lineRule="auto"/>
      </w:pPr>
      <w:r>
        <w:continuationSeparator/>
      </w:r>
    </w:p>
  </w:footnote>
  <w:footnote w:id="1">
    <w:p w:rsidR="00A95BC6" w:rsidRPr="00A95BC6" w:rsidRDefault="00A95BC6" w:rsidP="00980DBE">
      <w:pPr>
        <w:pStyle w:val="FootnoteText"/>
        <w:rPr>
          <w:rFonts w:ascii="Traditional Arabic" w:hAnsi="Traditional Arabic" w:cs="Traditional Arabic"/>
          <w:sz w:val="28"/>
          <w:szCs w:val="28"/>
          <w:lang w:bidi="ar-EG"/>
        </w:rPr>
      </w:pPr>
      <w:r w:rsidRPr="00A95BC6">
        <w:rPr>
          <w:rStyle w:val="FootnoteReference"/>
          <w:rFonts w:ascii="Traditional Arabic" w:hAnsi="Traditional Arabic" w:cs="Traditional Arabic"/>
          <w:sz w:val="28"/>
          <w:szCs w:val="28"/>
        </w:rPr>
        <w:footnoteRef/>
      </w:r>
      <w:r w:rsidRPr="00A95BC6">
        <w:rPr>
          <w:rFonts w:ascii="Traditional Arabic" w:hAnsi="Traditional Arabic" w:cs="Traditional Arabic"/>
          <w:sz w:val="28"/>
          <w:szCs w:val="28"/>
          <w:rtl/>
        </w:rPr>
        <w:t xml:space="preserve"> </w:t>
      </w:r>
      <w:r w:rsidRPr="00A95BC6">
        <w:rPr>
          <w:rFonts w:ascii="Traditional Arabic" w:hAnsi="Traditional Arabic" w:cs="Traditional Arabic"/>
          <w:sz w:val="28"/>
          <w:szCs w:val="28"/>
          <w:rtl/>
          <w:lang w:bidi="ar-EG"/>
        </w:rPr>
        <w:t>[الأنبياء: 25]</w:t>
      </w:r>
    </w:p>
  </w:footnote>
  <w:footnote w:id="2">
    <w:p w:rsidR="00A95BC6" w:rsidRPr="00A95BC6" w:rsidRDefault="00A95BC6" w:rsidP="00980DBE">
      <w:pPr>
        <w:pStyle w:val="FootnoteText"/>
        <w:rPr>
          <w:rFonts w:ascii="Traditional Arabic" w:hAnsi="Traditional Arabic" w:cs="Traditional Arabic"/>
          <w:sz w:val="28"/>
          <w:szCs w:val="28"/>
          <w:rtl/>
        </w:rPr>
      </w:pPr>
      <w:r w:rsidRPr="00A95BC6">
        <w:rPr>
          <w:rStyle w:val="FootnoteReference"/>
          <w:rFonts w:ascii="Traditional Arabic" w:hAnsi="Traditional Arabic" w:cs="Traditional Arabic"/>
          <w:sz w:val="28"/>
          <w:szCs w:val="28"/>
        </w:rPr>
        <w:footnoteRef/>
      </w:r>
      <w:r w:rsidRPr="00A95BC6">
        <w:rPr>
          <w:rFonts w:ascii="Traditional Arabic" w:hAnsi="Traditional Arabic" w:cs="Traditional Arabic"/>
          <w:sz w:val="28"/>
          <w:szCs w:val="28"/>
          <w:rtl/>
        </w:rPr>
        <w:t xml:space="preserve"> </w:t>
      </w:r>
      <w:r w:rsidRPr="00A95BC6">
        <w:rPr>
          <w:rFonts w:ascii="Traditional Arabic" w:hAnsi="Traditional Arabic" w:cs="Traditional Arabic"/>
          <w:sz w:val="28"/>
          <w:szCs w:val="28"/>
          <w:rtl/>
          <w:lang w:bidi="ar-EG"/>
        </w:rPr>
        <w:t xml:space="preserve">[البقرة: </w:t>
      </w:r>
      <w:r w:rsidRPr="00A95BC6">
        <w:rPr>
          <w:rFonts w:ascii="Traditional Arabic" w:hAnsi="Traditional Arabic" w:cs="Traditional Arabic"/>
          <w:sz w:val="28"/>
          <w:szCs w:val="28"/>
          <w:rtl/>
          <w:lang w:bidi="ar-EG"/>
        </w:rPr>
        <w:t>112]</w:t>
      </w:r>
    </w:p>
  </w:footnote>
  <w:footnote w:id="3">
    <w:p w:rsidR="00A95BC6" w:rsidRPr="00A95BC6" w:rsidRDefault="00A95BC6" w:rsidP="00980DBE">
      <w:pPr>
        <w:pStyle w:val="FootnoteText"/>
        <w:rPr>
          <w:rFonts w:ascii="Traditional Arabic" w:hAnsi="Traditional Arabic" w:cs="Traditional Arabic"/>
          <w:sz w:val="28"/>
          <w:szCs w:val="28"/>
          <w:lang w:bidi="ar-EG"/>
        </w:rPr>
      </w:pPr>
      <w:r w:rsidRPr="00A95BC6">
        <w:rPr>
          <w:rStyle w:val="FootnoteReference"/>
          <w:rFonts w:ascii="Traditional Arabic" w:hAnsi="Traditional Arabic" w:cs="Traditional Arabic"/>
          <w:sz w:val="28"/>
          <w:szCs w:val="28"/>
        </w:rPr>
        <w:footnoteRef/>
      </w:r>
      <w:r w:rsidRPr="00A95BC6">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أخرجه مسلم</w:t>
      </w:r>
      <w:r>
        <w:rPr>
          <w:rFonts w:ascii="Traditional Arabic" w:hAnsi="Traditional Arabic" w:cs="Traditional Arabic" w:hint="cs"/>
          <w:sz w:val="28"/>
          <w:szCs w:val="28"/>
          <w:rtl/>
          <w:lang w:bidi="ar-EG"/>
        </w:rPr>
        <w:t xml:space="preserve">، كتاب الإمارة، </w:t>
      </w:r>
      <w:r w:rsidRPr="00A95BC6">
        <w:rPr>
          <w:rFonts w:ascii="Traditional Arabic" w:hAnsi="Traditional Arabic" w:cs="Traditional Arabic" w:hint="cs"/>
          <w:sz w:val="28"/>
          <w:szCs w:val="28"/>
          <w:rtl/>
          <w:lang w:bidi="ar-EG"/>
        </w:rPr>
        <w:t>باب</w:t>
      </w:r>
      <w:r w:rsidRPr="00A95BC6">
        <w:rPr>
          <w:rFonts w:ascii="Traditional Arabic" w:hAnsi="Traditional Arabic" w:cs="Traditional Arabic"/>
          <w:sz w:val="28"/>
          <w:szCs w:val="28"/>
          <w:rtl/>
          <w:lang w:bidi="ar-EG"/>
        </w:rPr>
        <w:t xml:space="preserve"> </w:t>
      </w:r>
      <w:r w:rsidRPr="00A95BC6">
        <w:rPr>
          <w:rFonts w:ascii="Traditional Arabic" w:hAnsi="Traditional Arabic" w:cs="Traditional Arabic" w:hint="cs"/>
          <w:sz w:val="28"/>
          <w:szCs w:val="28"/>
          <w:rtl/>
          <w:lang w:bidi="ar-EG"/>
        </w:rPr>
        <w:t>قوله</w:t>
      </w:r>
      <w:r w:rsidRPr="00A95BC6">
        <w:rPr>
          <w:rFonts w:ascii="Traditional Arabic" w:hAnsi="Traditional Arabic" w:cs="Traditional Arabic"/>
          <w:sz w:val="28"/>
          <w:szCs w:val="28"/>
          <w:rtl/>
          <w:lang w:bidi="ar-EG"/>
        </w:rPr>
        <w:t xml:space="preserve"> </w:t>
      </w:r>
      <w:r w:rsidRPr="00A95BC6">
        <w:rPr>
          <w:rFonts w:ascii="Traditional Arabic" w:hAnsi="Traditional Arabic" w:cs="Traditional Arabic" w:hint="cs"/>
          <w:sz w:val="28"/>
          <w:szCs w:val="28"/>
          <w:rtl/>
          <w:lang w:bidi="ar-EG"/>
        </w:rPr>
        <w:t>صلى</w:t>
      </w:r>
      <w:r w:rsidRPr="00A95BC6">
        <w:rPr>
          <w:rFonts w:ascii="Traditional Arabic" w:hAnsi="Traditional Arabic" w:cs="Traditional Arabic"/>
          <w:sz w:val="28"/>
          <w:szCs w:val="28"/>
          <w:rtl/>
          <w:lang w:bidi="ar-EG"/>
        </w:rPr>
        <w:t xml:space="preserve"> </w:t>
      </w:r>
      <w:r w:rsidRPr="00A95BC6">
        <w:rPr>
          <w:rFonts w:ascii="Traditional Arabic" w:hAnsi="Traditional Arabic" w:cs="Traditional Arabic" w:hint="cs"/>
          <w:sz w:val="28"/>
          <w:szCs w:val="28"/>
          <w:rtl/>
          <w:lang w:bidi="ar-EG"/>
        </w:rPr>
        <w:t>الله</w:t>
      </w:r>
      <w:r w:rsidRPr="00A95BC6">
        <w:rPr>
          <w:rFonts w:ascii="Traditional Arabic" w:hAnsi="Traditional Arabic" w:cs="Traditional Arabic"/>
          <w:sz w:val="28"/>
          <w:szCs w:val="28"/>
          <w:rtl/>
          <w:lang w:bidi="ar-EG"/>
        </w:rPr>
        <w:t xml:space="preserve"> </w:t>
      </w:r>
      <w:r w:rsidRPr="00A95BC6">
        <w:rPr>
          <w:rFonts w:ascii="Traditional Arabic" w:hAnsi="Traditional Arabic" w:cs="Traditional Arabic" w:hint="cs"/>
          <w:sz w:val="28"/>
          <w:szCs w:val="28"/>
          <w:rtl/>
          <w:lang w:bidi="ar-EG"/>
        </w:rPr>
        <w:t>عليه</w:t>
      </w:r>
      <w:r w:rsidRPr="00A95BC6">
        <w:rPr>
          <w:rFonts w:ascii="Traditional Arabic" w:hAnsi="Traditional Arabic" w:cs="Traditional Arabic"/>
          <w:sz w:val="28"/>
          <w:szCs w:val="28"/>
          <w:rtl/>
          <w:lang w:bidi="ar-EG"/>
        </w:rPr>
        <w:t xml:space="preserve"> </w:t>
      </w:r>
      <w:r w:rsidRPr="00A95BC6">
        <w:rPr>
          <w:rFonts w:ascii="Traditional Arabic" w:hAnsi="Traditional Arabic" w:cs="Traditional Arabic" w:hint="cs"/>
          <w:sz w:val="28"/>
          <w:szCs w:val="28"/>
          <w:rtl/>
          <w:lang w:bidi="ar-EG"/>
        </w:rPr>
        <w:t>وسلم</w:t>
      </w:r>
      <w:r w:rsidRPr="00A95BC6">
        <w:rPr>
          <w:rFonts w:ascii="Traditional Arabic" w:hAnsi="Traditional Arabic" w:cs="Traditional Arabic"/>
          <w:sz w:val="28"/>
          <w:szCs w:val="28"/>
          <w:rtl/>
          <w:lang w:bidi="ar-EG"/>
        </w:rPr>
        <w:t>: «</w:t>
      </w:r>
      <w:r w:rsidRPr="00A95BC6">
        <w:rPr>
          <w:rFonts w:ascii="Traditional Arabic" w:hAnsi="Traditional Arabic" w:cs="Traditional Arabic" w:hint="cs"/>
          <w:sz w:val="28"/>
          <w:szCs w:val="28"/>
          <w:rtl/>
          <w:lang w:bidi="ar-EG"/>
        </w:rPr>
        <w:t>لا</w:t>
      </w:r>
      <w:r w:rsidRPr="00A95BC6">
        <w:rPr>
          <w:rFonts w:ascii="Traditional Arabic" w:hAnsi="Traditional Arabic" w:cs="Traditional Arabic"/>
          <w:sz w:val="28"/>
          <w:szCs w:val="28"/>
          <w:rtl/>
          <w:lang w:bidi="ar-EG"/>
        </w:rPr>
        <w:t xml:space="preserve"> </w:t>
      </w:r>
      <w:r w:rsidRPr="00A95BC6">
        <w:rPr>
          <w:rFonts w:ascii="Traditional Arabic" w:hAnsi="Traditional Arabic" w:cs="Traditional Arabic" w:hint="cs"/>
          <w:sz w:val="28"/>
          <w:szCs w:val="28"/>
          <w:rtl/>
          <w:lang w:bidi="ar-EG"/>
        </w:rPr>
        <w:t>تزال</w:t>
      </w:r>
      <w:r w:rsidRPr="00A95BC6">
        <w:rPr>
          <w:rFonts w:ascii="Traditional Arabic" w:hAnsi="Traditional Arabic" w:cs="Traditional Arabic"/>
          <w:sz w:val="28"/>
          <w:szCs w:val="28"/>
          <w:rtl/>
          <w:lang w:bidi="ar-EG"/>
        </w:rPr>
        <w:t xml:space="preserve"> </w:t>
      </w:r>
      <w:r w:rsidRPr="00A95BC6">
        <w:rPr>
          <w:rFonts w:ascii="Traditional Arabic" w:hAnsi="Traditional Arabic" w:cs="Traditional Arabic" w:hint="cs"/>
          <w:sz w:val="28"/>
          <w:szCs w:val="28"/>
          <w:rtl/>
          <w:lang w:bidi="ar-EG"/>
        </w:rPr>
        <w:t>طائفة</w:t>
      </w:r>
      <w:r w:rsidRPr="00A95BC6">
        <w:rPr>
          <w:rFonts w:ascii="Traditional Arabic" w:hAnsi="Traditional Arabic" w:cs="Traditional Arabic"/>
          <w:sz w:val="28"/>
          <w:szCs w:val="28"/>
          <w:rtl/>
          <w:lang w:bidi="ar-EG"/>
        </w:rPr>
        <w:t xml:space="preserve"> </w:t>
      </w:r>
      <w:r w:rsidRPr="00A95BC6">
        <w:rPr>
          <w:rFonts w:ascii="Traditional Arabic" w:hAnsi="Traditional Arabic" w:cs="Traditional Arabic" w:hint="cs"/>
          <w:sz w:val="28"/>
          <w:szCs w:val="28"/>
          <w:rtl/>
          <w:lang w:bidi="ar-EG"/>
        </w:rPr>
        <w:t>من</w:t>
      </w:r>
      <w:r w:rsidRPr="00A95BC6">
        <w:rPr>
          <w:rFonts w:ascii="Traditional Arabic" w:hAnsi="Traditional Arabic" w:cs="Traditional Arabic"/>
          <w:sz w:val="28"/>
          <w:szCs w:val="28"/>
          <w:rtl/>
          <w:lang w:bidi="ar-EG"/>
        </w:rPr>
        <w:t xml:space="preserve"> </w:t>
      </w:r>
      <w:r w:rsidRPr="00A95BC6">
        <w:rPr>
          <w:rFonts w:ascii="Traditional Arabic" w:hAnsi="Traditional Arabic" w:cs="Traditional Arabic" w:hint="cs"/>
          <w:sz w:val="28"/>
          <w:szCs w:val="28"/>
          <w:rtl/>
          <w:lang w:bidi="ar-EG"/>
        </w:rPr>
        <w:t>أمتي</w:t>
      </w:r>
      <w:r w:rsidRPr="00A95BC6">
        <w:rPr>
          <w:rFonts w:ascii="Traditional Arabic" w:hAnsi="Traditional Arabic" w:cs="Traditional Arabic"/>
          <w:sz w:val="28"/>
          <w:szCs w:val="28"/>
          <w:rtl/>
          <w:lang w:bidi="ar-EG"/>
        </w:rPr>
        <w:t xml:space="preserve"> </w:t>
      </w:r>
      <w:r w:rsidRPr="00A95BC6">
        <w:rPr>
          <w:rFonts w:ascii="Traditional Arabic" w:hAnsi="Traditional Arabic" w:cs="Traditional Arabic" w:hint="cs"/>
          <w:sz w:val="28"/>
          <w:szCs w:val="28"/>
          <w:rtl/>
          <w:lang w:bidi="ar-EG"/>
        </w:rPr>
        <w:t>ظاهرين</w:t>
      </w:r>
      <w:r w:rsidRPr="00A95BC6">
        <w:rPr>
          <w:rFonts w:ascii="Traditional Arabic" w:hAnsi="Traditional Arabic" w:cs="Traditional Arabic"/>
          <w:sz w:val="28"/>
          <w:szCs w:val="28"/>
          <w:rtl/>
          <w:lang w:bidi="ar-EG"/>
        </w:rPr>
        <w:t xml:space="preserve"> </w:t>
      </w:r>
      <w:r w:rsidRPr="00A95BC6">
        <w:rPr>
          <w:rFonts w:ascii="Traditional Arabic" w:hAnsi="Traditional Arabic" w:cs="Traditional Arabic" w:hint="cs"/>
          <w:sz w:val="28"/>
          <w:szCs w:val="28"/>
          <w:rtl/>
          <w:lang w:bidi="ar-EG"/>
        </w:rPr>
        <w:t>على</w:t>
      </w:r>
      <w:r w:rsidRPr="00A95BC6">
        <w:rPr>
          <w:rFonts w:ascii="Traditional Arabic" w:hAnsi="Traditional Arabic" w:cs="Traditional Arabic"/>
          <w:sz w:val="28"/>
          <w:szCs w:val="28"/>
          <w:rtl/>
          <w:lang w:bidi="ar-EG"/>
        </w:rPr>
        <w:t xml:space="preserve"> </w:t>
      </w:r>
      <w:r w:rsidRPr="00A95BC6">
        <w:rPr>
          <w:rFonts w:ascii="Traditional Arabic" w:hAnsi="Traditional Arabic" w:cs="Traditional Arabic" w:hint="cs"/>
          <w:sz w:val="28"/>
          <w:szCs w:val="28"/>
          <w:rtl/>
          <w:lang w:bidi="ar-EG"/>
        </w:rPr>
        <w:t>الحق</w:t>
      </w:r>
      <w:r w:rsidRPr="00A95BC6">
        <w:rPr>
          <w:rFonts w:ascii="Traditional Arabic" w:hAnsi="Traditional Arabic" w:cs="Traditional Arabic"/>
          <w:sz w:val="28"/>
          <w:szCs w:val="28"/>
          <w:rtl/>
          <w:lang w:bidi="ar-EG"/>
        </w:rPr>
        <w:t xml:space="preserve"> </w:t>
      </w:r>
      <w:r w:rsidRPr="00A95BC6">
        <w:rPr>
          <w:rFonts w:ascii="Traditional Arabic" w:hAnsi="Traditional Arabic" w:cs="Traditional Arabic" w:hint="cs"/>
          <w:sz w:val="28"/>
          <w:szCs w:val="28"/>
          <w:rtl/>
          <w:lang w:bidi="ar-EG"/>
        </w:rPr>
        <w:t>لا</w:t>
      </w:r>
      <w:r w:rsidRPr="00A95BC6">
        <w:rPr>
          <w:rFonts w:ascii="Traditional Arabic" w:hAnsi="Traditional Arabic" w:cs="Traditional Arabic"/>
          <w:sz w:val="28"/>
          <w:szCs w:val="28"/>
          <w:rtl/>
          <w:lang w:bidi="ar-EG"/>
        </w:rPr>
        <w:t xml:space="preserve"> </w:t>
      </w:r>
      <w:r w:rsidRPr="00A95BC6">
        <w:rPr>
          <w:rFonts w:ascii="Traditional Arabic" w:hAnsi="Traditional Arabic" w:cs="Traditional Arabic" w:hint="cs"/>
          <w:sz w:val="28"/>
          <w:szCs w:val="28"/>
          <w:rtl/>
          <w:lang w:bidi="ar-EG"/>
        </w:rPr>
        <w:t>يضرهم</w:t>
      </w:r>
      <w:r w:rsidRPr="00A95BC6">
        <w:rPr>
          <w:rFonts w:ascii="Traditional Arabic" w:hAnsi="Traditional Arabic" w:cs="Traditional Arabic"/>
          <w:sz w:val="28"/>
          <w:szCs w:val="28"/>
          <w:rtl/>
          <w:lang w:bidi="ar-EG"/>
        </w:rPr>
        <w:t xml:space="preserve"> </w:t>
      </w:r>
      <w:r w:rsidRPr="00A95BC6">
        <w:rPr>
          <w:rFonts w:ascii="Traditional Arabic" w:hAnsi="Traditional Arabic" w:cs="Traditional Arabic" w:hint="cs"/>
          <w:sz w:val="28"/>
          <w:szCs w:val="28"/>
          <w:rtl/>
          <w:lang w:bidi="ar-EG"/>
        </w:rPr>
        <w:t>من</w:t>
      </w:r>
      <w:r w:rsidRPr="00A95BC6">
        <w:rPr>
          <w:rFonts w:ascii="Traditional Arabic" w:hAnsi="Traditional Arabic" w:cs="Traditional Arabic"/>
          <w:sz w:val="28"/>
          <w:szCs w:val="28"/>
          <w:rtl/>
          <w:lang w:bidi="ar-EG"/>
        </w:rPr>
        <w:t xml:space="preserve"> </w:t>
      </w:r>
      <w:r w:rsidRPr="00A95BC6">
        <w:rPr>
          <w:rFonts w:ascii="Traditional Arabic" w:hAnsi="Traditional Arabic" w:cs="Traditional Arabic" w:hint="cs"/>
          <w:sz w:val="28"/>
          <w:szCs w:val="28"/>
          <w:rtl/>
          <w:lang w:bidi="ar-EG"/>
        </w:rPr>
        <w:t>خالفهم</w:t>
      </w:r>
      <w:r w:rsidRPr="00A95BC6">
        <w:rPr>
          <w:rFonts w:ascii="Traditional Arabic" w:hAnsi="Traditional Arabic" w:cs="Traditional Arabic" w:hint="eastAsia"/>
          <w:sz w:val="28"/>
          <w:szCs w:val="28"/>
          <w:rtl/>
          <w:lang w:bidi="ar-EG"/>
        </w:rPr>
        <w:t>»</w:t>
      </w:r>
      <w:r>
        <w:rPr>
          <w:rFonts w:ascii="Traditional Arabic" w:hAnsi="Traditional Arabic" w:cs="Traditional Arabic" w:hint="cs"/>
          <w:sz w:val="28"/>
          <w:szCs w:val="28"/>
          <w:rtl/>
          <w:lang w:bidi="ar-EG"/>
        </w:rPr>
        <w:t>،</w:t>
      </w:r>
      <w:r w:rsidRPr="00A95BC6">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رقم (1037)</w:t>
      </w:r>
    </w:p>
  </w:footnote>
  <w:footnote w:id="4">
    <w:p w:rsidR="00A95BC6" w:rsidRPr="00A95BC6" w:rsidRDefault="00A95BC6" w:rsidP="00980DBE">
      <w:pPr>
        <w:pStyle w:val="FootnoteText"/>
        <w:rPr>
          <w:rFonts w:ascii="Traditional Arabic" w:hAnsi="Traditional Arabic" w:cs="Traditional Arabic"/>
          <w:sz w:val="28"/>
          <w:szCs w:val="28"/>
          <w:rtl/>
          <w:lang w:bidi="ar-EG"/>
        </w:rPr>
      </w:pPr>
      <w:r w:rsidRPr="00A95BC6">
        <w:rPr>
          <w:rStyle w:val="FootnoteReference"/>
          <w:rFonts w:ascii="Traditional Arabic" w:hAnsi="Traditional Arabic" w:cs="Traditional Arabic"/>
          <w:sz w:val="28"/>
          <w:szCs w:val="28"/>
        </w:rPr>
        <w:footnoteRef/>
      </w:r>
      <w:r w:rsidRPr="00A95BC6">
        <w:rPr>
          <w:rFonts w:ascii="Traditional Arabic" w:hAnsi="Traditional Arabic" w:cs="Traditional Arabic"/>
          <w:sz w:val="28"/>
          <w:szCs w:val="28"/>
          <w:rtl/>
        </w:rPr>
        <w:t xml:space="preserve"> </w:t>
      </w:r>
      <w:r w:rsidRPr="00A95BC6">
        <w:rPr>
          <w:rFonts w:ascii="Traditional Arabic" w:hAnsi="Traditional Arabic" w:cs="Traditional Arabic"/>
          <w:sz w:val="28"/>
          <w:szCs w:val="28"/>
          <w:rtl/>
          <w:lang w:bidi="ar-EG"/>
        </w:rPr>
        <w:t xml:space="preserve">[آل </w:t>
      </w:r>
      <w:r w:rsidRPr="00A95BC6">
        <w:rPr>
          <w:rFonts w:ascii="Traditional Arabic" w:hAnsi="Traditional Arabic" w:cs="Traditional Arabic"/>
          <w:sz w:val="28"/>
          <w:szCs w:val="28"/>
          <w:rtl/>
          <w:lang w:bidi="ar-EG"/>
        </w:rPr>
        <w:t>عمران: 103].</w:t>
      </w:r>
    </w:p>
  </w:footnote>
  <w:footnote w:id="5">
    <w:p w:rsidR="00A95BC6" w:rsidRPr="00A95BC6" w:rsidRDefault="00A95BC6" w:rsidP="00980DBE">
      <w:pPr>
        <w:pStyle w:val="FootnoteText"/>
        <w:rPr>
          <w:rFonts w:ascii="Traditional Arabic" w:hAnsi="Traditional Arabic" w:cs="Traditional Arabic"/>
          <w:sz w:val="28"/>
          <w:szCs w:val="28"/>
          <w:rtl/>
          <w:lang w:bidi="ar-EG"/>
        </w:rPr>
      </w:pPr>
      <w:r w:rsidRPr="00A95BC6">
        <w:rPr>
          <w:rStyle w:val="FootnoteReference"/>
          <w:rFonts w:ascii="Traditional Arabic" w:hAnsi="Traditional Arabic" w:cs="Traditional Arabic"/>
          <w:sz w:val="28"/>
          <w:szCs w:val="28"/>
        </w:rPr>
        <w:footnoteRef/>
      </w:r>
      <w:r w:rsidRPr="00A95BC6">
        <w:rPr>
          <w:rFonts w:ascii="Traditional Arabic" w:hAnsi="Traditional Arabic" w:cs="Traditional Arabic"/>
          <w:sz w:val="28"/>
          <w:szCs w:val="28"/>
          <w:rtl/>
        </w:rPr>
        <w:t xml:space="preserve"> </w:t>
      </w:r>
      <w:r w:rsidRPr="00A95BC6">
        <w:rPr>
          <w:rFonts w:ascii="Traditional Arabic" w:hAnsi="Traditional Arabic" w:cs="Traditional Arabic"/>
          <w:sz w:val="28"/>
          <w:szCs w:val="28"/>
          <w:rtl/>
          <w:lang w:bidi="ar-EG"/>
        </w:rPr>
        <w:t>[الأنفال: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00839"/>
    <w:multiLevelType w:val="hybridMultilevel"/>
    <w:tmpl w:val="1298C928"/>
    <w:lvl w:ilvl="0" w:tplc="AAD65C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F1451"/>
    <w:rsid w:val="001F1451"/>
    <w:rsid w:val="002078CA"/>
    <w:rsid w:val="0028343A"/>
    <w:rsid w:val="0077233C"/>
    <w:rsid w:val="00876F2C"/>
    <w:rsid w:val="00980DBE"/>
    <w:rsid w:val="00A95BC6"/>
    <w:rsid w:val="00AD726B"/>
    <w:rsid w:val="00CF73E1"/>
    <w:rsid w:val="00ED40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80B2E-F49C-4AFA-8DDC-8387C9A4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0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451"/>
    <w:pPr>
      <w:ind w:left="720"/>
      <w:contextualSpacing/>
    </w:pPr>
  </w:style>
  <w:style w:type="paragraph" w:styleId="FootnoteText">
    <w:name w:val="footnote text"/>
    <w:basedOn w:val="Normal"/>
    <w:link w:val="FootnoteTextChar"/>
    <w:uiPriority w:val="99"/>
    <w:semiHidden/>
    <w:unhideWhenUsed/>
    <w:rsid w:val="00980D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DBE"/>
    <w:rPr>
      <w:sz w:val="20"/>
      <w:szCs w:val="20"/>
    </w:rPr>
  </w:style>
  <w:style w:type="character" w:styleId="FootnoteReference">
    <w:name w:val="footnote reference"/>
    <w:basedOn w:val="DefaultParagraphFont"/>
    <w:uiPriority w:val="99"/>
    <w:semiHidden/>
    <w:unhideWhenUsed/>
    <w:rsid w:val="00980DBE"/>
    <w:rPr>
      <w:vertAlign w:val="superscript"/>
    </w:rPr>
  </w:style>
  <w:style w:type="table" w:styleId="TableGrid">
    <w:name w:val="Table Grid"/>
    <w:basedOn w:val="TableNormal"/>
    <w:uiPriority w:val="59"/>
    <w:rsid w:val="00980D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AA3E6-06B2-44D8-83E9-D80A746EB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Amien</cp:lastModifiedBy>
  <cp:revision>4</cp:revision>
  <dcterms:created xsi:type="dcterms:W3CDTF">2016-02-14T08:10:00Z</dcterms:created>
  <dcterms:modified xsi:type="dcterms:W3CDTF">2016-03-23T16:35:00Z</dcterms:modified>
</cp:coreProperties>
</file>